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BBDF" w14:textId="2B0D6AED" w:rsidR="00B151D9" w:rsidRPr="00D951E6" w:rsidRDefault="007278BC" w:rsidP="00D951E6">
      <w:pPr>
        <w:spacing w:after="100" w:afterAutospacing="1" w:line="270" w:lineRule="auto"/>
        <w:ind w:left="0" w:right="3" w:firstLine="0"/>
        <w:jc w:val="center"/>
        <w:rPr>
          <w:b/>
          <w:sz w:val="28"/>
        </w:rPr>
      </w:pPr>
      <w:r w:rsidRPr="00D951E6">
        <w:rPr>
          <w:b/>
          <w:sz w:val="28"/>
        </w:rPr>
        <w:t>Komitet Naukowy oraz Komitet Organizacyjny V Konferencji Naukowej</w:t>
      </w:r>
    </w:p>
    <w:p w14:paraId="6CA0B7F4" w14:textId="0E26A450" w:rsidR="00D951E6" w:rsidRPr="00D52943" w:rsidRDefault="00D951E6" w:rsidP="00D951E6">
      <w:pPr>
        <w:spacing w:after="0" w:line="259" w:lineRule="auto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 xml:space="preserve">w imieniu organizatorów: Instytutu Polityki Energetycznej im. Ignacego Łukasiewicza oraz </w:t>
      </w:r>
    </w:p>
    <w:p w14:paraId="6CBDF942" w14:textId="77777777" w:rsidR="00D951E6" w:rsidRPr="00D52943" w:rsidRDefault="00D951E6" w:rsidP="00D951E6">
      <w:pPr>
        <w:spacing w:after="0" w:line="259" w:lineRule="auto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>Katedry Ekonomii Wydziału Zarządzania Politechniki Rzeszowskiej</w:t>
      </w:r>
      <w:r w:rsidRPr="00D52943">
        <w:rPr>
          <w:b/>
          <w:sz w:val="22"/>
          <w:szCs w:val="20"/>
        </w:rPr>
        <w:t xml:space="preserve"> </w:t>
      </w:r>
      <w:r w:rsidRPr="00D52943">
        <w:rPr>
          <w:sz w:val="22"/>
          <w:szCs w:val="20"/>
        </w:rPr>
        <w:t xml:space="preserve">im. Ignacego Łukasiewicza </w:t>
      </w:r>
    </w:p>
    <w:p w14:paraId="3CCBC783" w14:textId="7B7A4C41" w:rsidR="00D951E6" w:rsidRPr="00D52943" w:rsidRDefault="00D951E6" w:rsidP="00D951E6">
      <w:pPr>
        <w:spacing w:after="100" w:afterAutospacing="1" w:line="259" w:lineRule="auto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>we współpracy ze Studenckim Kołem Naukowym „Eurointegracja”</w:t>
      </w:r>
    </w:p>
    <w:p w14:paraId="69DA82E1" w14:textId="77777777" w:rsidR="00D951E6" w:rsidRPr="00D52943" w:rsidRDefault="00D951E6" w:rsidP="00D951E6">
      <w:pPr>
        <w:spacing w:after="0" w:line="270" w:lineRule="auto"/>
        <w:ind w:left="0" w:right="3" w:firstLine="0"/>
        <w:jc w:val="center"/>
        <w:rPr>
          <w:b/>
          <w:szCs w:val="20"/>
        </w:rPr>
      </w:pPr>
      <w:r w:rsidRPr="00D52943">
        <w:rPr>
          <w:b/>
          <w:szCs w:val="20"/>
        </w:rPr>
        <w:t>serdecznie zaprasza do udziału w Konferencji</w:t>
      </w:r>
    </w:p>
    <w:p w14:paraId="21B771DC" w14:textId="09DFCD7A" w:rsidR="007A70AD" w:rsidRPr="00D52943" w:rsidRDefault="0059697E" w:rsidP="00D951E6">
      <w:pPr>
        <w:spacing w:after="100" w:afterAutospacing="1" w:line="270" w:lineRule="auto"/>
        <w:ind w:left="0" w:right="3" w:firstLine="0"/>
        <w:jc w:val="center"/>
        <w:rPr>
          <w:b/>
          <w:szCs w:val="20"/>
        </w:rPr>
      </w:pPr>
      <w:r w:rsidRPr="00D52943">
        <w:rPr>
          <w:b/>
          <w:szCs w:val="20"/>
        </w:rPr>
        <w:t>„</w:t>
      </w:r>
      <w:r w:rsidR="007278BC" w:rsidRPr="00D52943">
        <w:rPr>
          <w:b/>
          <w:szCs w:val="20"/>
        </w:rPr>
        <w:t xml:space="preserve">Bezpieczeństwo energetyczne </w:t>
      </w:r>
      <w:r w:rsidR="00F6257F" w:rsidRPr="00D52943">
        <w:rPr>
          <w:b/>
          <w:szCs w:val="20"/>
        </w:rPr>
        <w:t>–</w:t>
      </w:r>
      <w:r w:rsidR="007278BC" w:rsidRPr="00D52943">
        <w:rPr>
          <w:b/>
          <w:szCs w:val="20"/>
        </w:rPr>
        <w:t xml:space="preserve"> filary</w:t>
      </w:r>
      <w:r w:rsidR="00F6257F" w:rsidRPr="00D52943">
        <w:rPr>
          <w:b/>
          <w:szCs w:val="20"/>
        </w:rPr>
        <w:t xml:space="preserve"> </w:t>
      </w:r>
      <w:r w:rsidR="007278BC" w:rsidRPr="00D52943">
        <w:rPr>
          <w:b/>
          <w:szCs w:val="20"/>
        </w:rPr>
        <w:t>i perspektywa rozwoju</w:t>
      </w:r>
      <w:r w:rsidRPr="00D52943">
        <w:rPr>
          <w:b/>
          <w:szCs w:val="20"/>
        </w:rPr>
        <w:t>”</w:t>
      </w:r>
    </w:p>
    <w:p w14:paraId="0E9D67D5" w14:textId="793A9FAE" w:rsidR="00655C03" w:rsidRDefault="00D30850" w:rsidP="00E87D32">
      <w:pPr>
        <w:spacing w:before="100" w:beforeAutospacing="1" w:after="100" w:afterAutospacing="1" w:line="259" w:lineRule="auto"/>
        <w:ind w:left="0" w:right="3" w:firstLine="0"/>
        <w:jc w:val="center"/>
      </w:pPr>
      <w:r>
        <w:rPr>
          <w:noProof/>
        </w:rPr>
        <w:drawing>
          <wp:inline distT="0" distB="0" distL="0" distR="0" wp14:anchorId="59D96EFE" wp14:editId="590CD297">
            <wp:extent cx="4762800" cy="127008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27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CC277" w14:textId="4EFE45A8" w:rsidR="00B151D9" w:rsidRPr="00D52943" w:rsidRDefault="007278BC" w:rsidP="00E87D32">
      <w:pPr>
        <w:spacing w:after="97" w:line="259" w:lineRule="auto"/>
        <w:ind w:left="0" w:right="3" w:firstLine="0"/>
        <w:jc w:val="center"/>
        <w:rPr>
          <w:sz w:val="28"/>
          <w:szCs w:val="28"/>
        </w:rPr>
      </w:pPr>
      <w:r w:rsidRPr="00D52943">
        <w:rPr>
          <w:b/>
          <w:sz w:val="28"/>
          <w:szCs w:val="28"/>
        </w:rPr>
        <w:t xml:space="preserve">Konferencja odbędzie się w dniach </w:t>
      </w:r>
      <w:r w:rsidR="00D30850" w:rsidRPr="00D52943">
        <w:rPr>
          <w:b/>
          <w:sz w:val="28"/>
          <w:szCs w:val="28"/>
          <w:u w:val="single" w:color="000000"/>
        </w:rPr>
        <w:t>2</w:t>
      </w:r>
      <w:r w:rsidR="002B331B" w:rsidRPr="00D52943">
        <w:rPr>
          <w:b/>
          <w:sz w:val="28"/>
          <w:szCs w:val="28"/>
          <w:u w:val="single" w:color="000000"/>
        </w:rPr>
        <w:t>0</w:t>
      </w:r>
      <w:r w:rsidRPr="00D52943">
        <w:rPr>
          <w:b/>
          <w:sz w:val="28"/>
          <w:szCs w:val="28"/>
          <w:u w:val="single" w:color="000000"/>
        </w:rPr>
        <w:t>-</w:t>
      </w:r>
      <w:r w:rsidR="00D30850" w:rsidRPr="00D52943">
        <w:rPr>
          <w:b/>
          <w:sz w:val="28"/>
          <w:szCs w:val="28"/>
          <w:u w:val="single" w:color="000000"/>
        </w:rPr>
        <w:t>2</w:t>
      </w:r>
      <w:r w:rsidR="002B331B" w:rsidRPr="00D52943">
        <w:rPr>
          <w:b/>
          <w:sz w:val="28"/>
          <w:szCs w:val="28"/>
          <w:u w:val="single" w:color="000000"/>
        </w:rPr>
        <w:t>1</w:t>
      </w:r>
      <w:r w:rsidRPr="00D52943">
        <w:rPr>
          <w:b/>
          <w:sz w:val="28"/>
          <w:szCs w:val="28"/>
          <w:u w:val="single" w:color="000000"/>
        </w:rPr>
        <w:t xml:space="preserve"> </w:t>
      </w:r>
      <w:r w:rsidR="00D30850" w:rsidRPr="00D52943">
        <w:rPr>
          <w:b/>
          <w:sz w:val="28"/>
          <w:szCs w:val="28"/>
          <w:u w:val="single" w:color="000000"/>
        </w:rPr>
        <w:t>września</w:t>
      </w:r>
      <w:r w:rsidRPr="00D52943">
        <w:rPr>
          <w:b/>
          <w:sz w:val="28"/>
          <w:szCs w:val="28"/>
          <w:u w:val="single" w:color="000000"/>
        </w:rPr>
        <w:t xml:space="preserve"> 20</w:t>
      </w:r>
      <w:r w:rsidR="002B331B" w:rsidRPr="00D52943">
        <w:rPr>
          <w:b/>
          <w:sz w:val="28"/>
          <w:szCs w:val="28"/>
          <w:u w:val="single" w:color="000000"/>
        </w:rPr>
        <w:t>2</w:t>
      </w:r>
      <w:r w:rsidR="00D30850" w:rsidRPr="00D52943">
        <w:rPr>
          <w:b/>
          <w:sz w:val="28"/>
          <w:szCs w:val="28"/>
          <w:u w:val="single" w:color="000000"/>
        </w:rPr>
        <w:t>1</w:t>
      </w:r>
      <w:r w:rsidRPr="00D52943">
        <w:rPr>
          <w:b/>
          <w:sz w:val="28"/>
          <w:szCs w:val="28"/>
          <w:u w:val="single" w:color="000000"/>
        </w:rPr>
        <w:t xml:space="preserve"> r.</w:t>
      </w:r>
    </w:p>
    <w:p w14:paraId="19798369" w14:textId="7ADFE1AC" w:rsidR="00934D46" w:rsidRPr="00D52943" w:rsidRDefault="00D951E6" w:rsidP="00D951E6">
      <w:pPr>
        <w:spacing w:after="97" w:line="259" w:lineRule="auto"/>
        <w:ind w:left="0" w:right="3" w:firstLine="0"/>
        <w:jc w:val="center"/>
        <w:rPr>
          <w:b/>
          <w:sz w:val="28"/>
          <w:szCs w:val="28"/>
        </w:rPr>
      </w:pPr>
      <w:r w:rsidRPr="00D52943">
        <w:rPr>
          <w:b/>
          <w:sz w:val="28"/>
          <w:szCs w:val="28"/>
        </w:rPr>
        <w:t xml:space="preserve">na </w:t>
      </w:r>
      <w:r w:rsidR="007278BC" w:rsidRPr="00D52943">
        <w:rPr>
          <w:b/>
          <w:sz w:val="28"/>
          <w:szCs w:val="28"/>
        </w:rPr>
        <w:t>Politechni</w:t>
      </w:r>
      <w:r w:rsidRPr="00D52943">
        <w:rPr>
          <w:b/>
          <w:sz w:val="28"/>
          <w:szCs w:val="28"/>
        </w:rPr>
        <w:t>ce</w:t>
      </w:r>
      <w:r w:rsidR="007278BC" w:rsidRPr="00D52943">
        <w:rPr>
          <w:b/>
          <w:sz w:val="28"/>
          <w:szCs w:val="28"/>
        </w:rPr>
        <w:t xml:space="preserve"> Rzeszowsk</w:t>
      </w:r>
      <w:r w:rsidRPr="00D52943">
        <w:rPr>
          <w:b/>
          <w:sz w:val="28"/>
          <w:szCs w:val="28"/>
        </w:rPr>
        <w:t>iej</w:t>
      </w:r>
      <w:r w:rsidR="007278BC" w:rsidRPr="00D52943">
        <w:rPr>
          <w:b/>
          <w:sz w:val="28"/>
          <w:szCs w:val="28"/>
        </w:rPr>
        <w:t xml:space="preserve"> im. I. Łukasiewicza</w:t>
      </w:r>
    </w:p>
    <w:p w14:paraId="6184FCAE" w14:textId="753DADEC" w:rsidR="00D30850" w:rsidRPr="00D52943" w:rsidRDefault="00D30850" w:rsidP="00331F73">
      <w:pPr>
        <w:spacing w:after="0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 xml:space="preserve">Celem wydarzenia jak co roku będzie wniesienie wkładu w dyskusję naukową i ekspercką dotyczącą polityki energetycznej, bezpieczeństwa energetycznego oraz szeroko pojętego sektora energii. </w:t>
      </w:r>
    </w:p>
    <w:p w14:paraId="06886EDA" w14:textId="77777777" w:rsidR="00D30850" w:rsidRPr="00D52943" w:rsidRDefault="00D30850" w:rsidP="00331F73">
      <w:pPr>
        <w:spacing w:after="0"/>
        <w:ind w:left="0" w:right="3" w:firstLine="0"/>
        <w:jc w:val="center"/>
        <w:rPr>
          <w:sz w:val="22"/>
          <w:szCs w:val="20"/>
        </w:rPr>
      </w:pPr>
    </w:p>
    <w:p w14:paraId="7F62BB64" w14:textId="0C8E0BA7" w:rsidR="00D30850" w:rsidRPr="00D52943" w:rsidRDefault="00D30850" w:rsidP="00D30850">
      <w:pPr>
        <w:spacing w:after="0"/>
        <w:ind w:left="0" w:right="3" w:firstLine="0"/>
        <w:jc w:val="center"/>
        <w:rPr>
          <w:b/>
          <w:bCs/>
          <w:sz w:val="22"/>
          <w:szCs w:val="20"/>
        </w:rPr>
      </w:pPr>
      <w:r w:rsidRPr="00D52943">
        <w:rPr>
          <w:sz w:val="22"/>
          <w:szCs w:val="20"/>
        </w:rPr>
        <w:t xml:space="preserve">Planujemy, aby tematyka VI edycji Konferencji stanowiła kontynuację podjętej we wcześniejszych edycjach </w:t>
      </w:r>
      <w:r w:rsidR="00D52943">
        <w:rPr>
          <w:sz w:val="22"/>
          <w:szCs w:val="20"/>
        </w:rPr>
        <w:br/>
      </w:r>
      <w:r w:rsidRPr="00D52943">
        <w:rPr>
          <w:b/>
          <w:bCs/>
          <w:sz w:val="22"/>
          <w:szCs w:val="20"/>
        </w:rPr>
        <w:t xml:space="preserve">dyskusji naukowej o polityce dostaw gazu ziemnego, ropy naftowej i wodoru, </w:t>
      </w:r>
      <w:r w:rsidR="005A26FA" w:rsidRPr="00D52943">
        <w:rPr>
          <w:b/>
          <w:bCs/>
          <w:sz w:val="22"/>
          <w:szCs w:val="20"/>
        </w:rPr>
        <w:br/>
      </w:r>
      <w:r w:rsidRPr="00D52943">
        <w:rPr>
          <w:b/>
          <w:bCs/>
          <w:sz w:val="22"/>
          <w:szCs w:val="20"/>
        </w:rPr>
        <w:t xml:space="preserve">elektromobilności, energetyce wiatrowej </w:t>
      </w:r>
      <w:proofErr w:type="spellStart"/>
      <w:r w:rsidRPr="00D52943">
        <w:rPr>
          <w:b/>
          <w:bCs/>
          <w:sz w:val="22"/>
          <w:szCs w:val="20"/>
        </w:rPr>
        <w:t>offshore</w:t>
      </w:r>
      <w:proofErr w:type="spellEnd"/>
      <w:r w:rsidRPr="00D52943">
        <w:rPr>
          <w:b/>
          <w:bCs/>
          <w:sz w:val="22"/>
          <w:szCs w:val="20"/>
        </w:rPr>
        <w:t xml:space="preserve">, </w:t>
      </w:r>
      <w:proofErr w:type="spellStart"/>
      <w:r w:rsidRPr="00D52943">
        <w:rPr>
          <w:b/>
          <w:bCs/>
          <w:sz w:val="22"/>
          <w:szCs w:val="20"/>
        </w:rPr>
        <w:t>cyberbezpieczeństwie</w:t>
      </w:r>
      <w:proofErr w:type="spellEnd"/>
      <w:r w:rsidRPr="00D52943">
        <w:rPr>
          <w:b/>
          <w:bCs/>
          <w:sz w:val="22"/>
          <w:szCs w:val="20"/>
        </w:rPr>
        <w:t xml:space="preserve"> </w:t>
      </w:r>
    </w:p>
    <w:p w14:paraId="09BBE53D" w14:textId="77777777" w:rsidR="00D30850" w:rsidRPr="00D52943" w:rsidRDefault="00D30850" w:rsidP="00D30850">
      <w:pPr>
        <w:spacing w:after="0"/>
        <w:ind w:left="0" w:right="3" w:firstLine="0"/>
        <w:jc w:val="center"/>
        <w:rPr>
          <w:b/>
          <w:bCs/>
          <w:sz w:val="22"/>
          <w:szCs w:val="20"/>
        </w:rPr>
      </w:pPr>
      <w:r w:rsidRPr="00D52943">
        <w:rPr>
          <w:b/>
          <w:bCs/>
          <w:sz w:val="22"/>
          <w:szCs w:val="20"/>
        </w:rPr>
        <w:t xml:space="preserve">i bezpieczeństwie informacji w sektorze energetycznym, stabilności systemów zaopatrzenia </w:t>
      </w:r>
    </w:p>
    <w:p w14:paraId="188DC6CD" w14:textId="18E5D3AF" w:rsidR="00D30850" w:rsidRPr="00D52943" w:rsidRDefault="00D30850" w:rsidP="00D30850">
      <w:pPr>
        <w:spacing w:after="0"/>
        <w:ind w:left="0" w:right="3" w:firstLine="0"/>
        <w:jc w:val="center"/>
        <w:rPr>
          <w:b/>
          <w:bCs/>
          <w:sz w:val="22"/>
          <w:szCs w:val="20"/>
        </w:rPr>
      </w:pPr>
      <w:r w:rsidRPr="00D52943">
        <w:rPr>
          <w:b/>
          <w:bCs/>
          <w:sz w:val="22"/>
          <w:szCs w:val="20"/>
        </w:rPr>
        <w:t xml:space="preserve">w energię, surowce i paliwa w aspekcie współczesnych zagrożeń sabotażowych i terrorystycznych, </w:t>
      </w:r>
      <w:r w:rsidR="005A26FA" w:rsidRPr="00D52943">
        <w:rPr>
          <w:b/>
          <w:bCs/>
          <w:sz w:val="22"/>
          <w:szCs w:val="20"/>
        </w:rPr>
        <w:br/>
      </w:r>
      <w:r w:rsidRPr="00D52943">
        <w:rPr>
          <w:b/>
          <w:bCs/>
          <w:sz w:val="22"/>
          <w:szCs w:val="20"/>
        </w:rPr>
        <w:t>a także rozpoczęcie dyskusji na temat energetyki jądrowej.</w:t>
      </w:r>
    </w:p>
    <w:p w14:paraId="7A6B5D45" w14:textId="45BBEAAD" w:rsidR="00082248" w:rsidRPr="00D52943" w:rsidRDefault="00D30850" w:rsidP="005A26FA">
      <w:pPr>
        <w:spacing w:before="100" w:beforeAutospacing="1" w:after="0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>W poprzednich pięciu edycjach Konferencji wzięło udział</w:t>
      </w:r>
      <w:r w:rsidRPr="00D52943">
        <w:rPr>
          <w:sz w:val="22"/>
          <w:szCs w:val="20"/>
        </w:rPr>
        <w:br/>
      </w:r>
      <w:r w:rsidRPr="00D52943">
        <w:rPr>
          <w:sz w:val="22"/>
          <w:szCs w:val="20"/>
        </w:rPr>
        <w:t xml:space="preserve"> </w:t>
      </w:r>
      <w:r w:rsidRPr="00D52943">
        <w:rPr>
          <w:b/>
          <w:bCs/>
          <w:sz w:val="22"/>
          <w:szCs w:val="20"/>
          <w:u w:val="single"/>
        </w:rPr>
        <w:t>1 tys. uczestników</w:t>
      </w:r>
      <w:r w:rsidRPr="00D52943">
        <w:rPr>
          <w:sz w:val="22"/>
          <w:szCs w:val="20"/>
        </w:rPr>
        <w:t xml:space="preserve"> reprezentujących </w:t>
      </w:r>
      <w:r w:rsidRPr="00D52943">
        <w:rPr>
          <w:b/>
          <w:bCs/>
          <w:sz w:val="22"/>
          <w:szCs w:val="20"/>
          <w:u w:val="single"/>
        </w:rPr>
        <w:t>50 ośrodków naukowych</w:t>
      </w:r>
      <w:r w:rsidRPr="00D52943">
        <w:rPr>
          <w:sz w:val="22"/>
          <w:szCs w:val="20"/>
        </w:rPr>
        <w:t xml:space="preserve">, </w:t>
      </w:r>
      <w:r w:rsidRPr="00D52943">
        <w:rPr>
          <w:sz w:val="22"/>
          <w:szCs w:val="20"/>
        </w:rPr>
        <w:br/>
      </w:r>
      <w:r w:rsidRPr="00D52943">
        <w:rPr>
          <w:sz w:val="22"/>
          <w:szCs w:val="20"/>
        </w:rPr>
        <w:t xml:space="preserve">około </w:t>
      </w:r>
      <w:r w:rsidRPr="00D52943">
        <w:rPr>
          <w:b/>
          <w:bCs/>
          <w:sz w:val="22"/>
          <w:szCs w:val="20"/>
          <w:u w:val="single"/>
        </w:rPr>
        <w:t>4 tys. studentów</w:t>
      </w:r>
      <w:r w:rsidRPr="00D52943">
        <w:rPr>
          <w:sz w:val="22"/>
          <w:szCs w:val="20"/>
        </w:rPr>
        <w:t xml:space="preserve"> oraz blisko </w:t>
      </w:r>
      <w:r w:rsidRPr="00D52943">
        <w:rPr>
          <w:b/>
          <w:bCs/>
          <w:sz w:val="22"/>
          <w:szCs w:val="20"/>
          <w:u w:val="single"/>
        </w:rPr>
        <w:t>140 tys. internautów</w:t>
      </w:r>
      <w:r w:rsidRPr="00D52943">
        <w:rPr>
          <w:sz w:val="22"/>
          <w:szCs w:val="20"/>
        </w:rPr>
        <w:t xml:space="preserve">. </w:t>
      </w:r>
      <w:r w:rsidRPr="00D52943">
        <w:rPr>
          <w:sz w:val="22"/>
          <w:szCs w:val="20"/>
        </w:rPr>
        <w:br/>
      </w:r>
      <w:r w:rsidRPr="00D52943">
        <w:rPr>
          <w:sz w:val="22"/>
          <w:szCs w:val="20"/>
        </w:rPr>
        <w:t xml:space="preserve">Gościliśmy wielu przedstawicieli administracji publicznej, </w:t>
      </w:r>
      <w:r w:rsidRPr="00D52943">
        <w:rPr>
          <w:sz w:val="22"/>
          <w:szCs w:val="20"/>
        </w:rPr>
        <w:br/>
      </w:r>
      <w:r w:rsidRPr="00D52943">
        <w:rPr>
          <w:sz w:val="22"/>
          <w:szCs w:val="20"/>
        </w:rPr>
        <w:t>a także reprezentantów spółek energetycznych.</w:t>
      </w:r>
    </w:p>
    <w:p w14:paraId="29456272" w14:textId="77777777" w:rsidR="005A26FA" w:rsidRPr="00D52943" w:rsidRDefault="005A26FA" w:rsidP="00F0162E">
      <w:pPr>
        <w:spacing w:after="0"/>
        <w:ind w:left="0" w:right="3" w:firstLine="0"/>
        <w:jc w:val="center"/>
        <w:rPr>
          <w:sz w:val="22"/>
          <w:szCs w:val="20"/>
        </w:rPr>
      </w:pPr>
    </w:p>
    <w:p w14:paraId="3CAA6945" w14:textId="0FB18B9B" w:rsidR="00F0162E" w:rsidRPr="00D52943" w:rsidRDefault="00082248" w:rsidP="00F0162E">
      <w:pPr>
        <w:spacing w:after="0"/>
        <w:ind w:left="0" w:right="3" w:firstLine="0"/>
        <w:jc w:val="center"/>
        <w:rPr>
          <w:b/>
          <w:bCs/>
          <w:sz w:val="22"/>
          <w:szCs w:val="20"/>
          <w:u w:val="single"/>
        </w:rPr>
      </w:pPr>
      <w:r w:rsidRPr="00D52943">
        <w:rPr>
          <w:sz w:val="22"/>
          <w:szCs w:val="20"/>
        </w:rPr>
        <w:t>Artykuły naukowe przygotowane przez uczestników konferencji zostaną opublikowane</w:t>
      </w:r>
      <w:r w:rsidR="00B2740E" w:rsidRPr="00D52943">
        <w:rPr>
          <w:sz w:val="22"/>
          <w:szCs w:val="20"/>
        </w:rPr>
        <w:t xml:space="preserve"> </w:t>
      </w:r>
    </w:p>
    <w:p w14:paraId="22214FDD" w14:textId="3A7365B6" w:rsidR="00082248" w:rsidRDefault="00B2740E" w:rsidP="00F0162E">
      <w:pPr>
        <w:spacing w:after="0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>w </w:t>
      </w:r>
      <w:r w:rsidR="00082248" w:rsidRPr="00D52943">
        <w:rPr>
          <w:b/>
          <w:bCs/>
          <w:sz w:val="22"/>
          <w:szCs w:val="20"/>
        </w:rPr>
        <w:t>punktowanych czasopismach naukowych</w:t>
      </w:r>
      <w:r w:rsidR="00082248" w:rsidRPr="00D52943">
        <w:rPr>
          <w:sz w:val="22"/>
          <w:szCs w:val="20"/>
        </w:rPr>
        <w:t>, po otrzymaniu pozytywnych recenzji naukowych.</w:t>
      </w:r>
    </w:p>
    <w:p w14:paraId="7811C9D6" w14:textId="5D7904F6" w:rsidR="00D52943" w:rsidRDefault="00D52943" w:rsidP="00F0162E">
      <w:pPr>
        <w:spacing w:after="0"/>
        <w:ind w:left="0" w:right="3" w:firstLine="0"/>
        <w:jc w:val="center"/>
        <w:rPr>
          <w:sz w:val="22"/>
          <w:szCs w:val="20"/>
        </w:rPr>
      </w:pPr>
    </w:p>
    <w:p w14:paraId="06C032B4" w14:textId="3156787E" w:rsidR="00D52943" w:rsidRPr="00D52943" w:rsidRDefault="00D52943" w:rsidP="00F0162E">
      <w:pPr>
        <w:spacing w:after="0"/>
        <w:ind w:left="0" w:right="3" w:firstLine="0"/>
        <w:jc w:val="center"/>
        <w:rPr>
          <w:sz w:val="22"/>
          <w:szCs w:val="20"/>
        </w:rPr>
      </w:pPr>
      <w:r w:rsidRPr="00D52943">
        <w:rPr>
          <w:sz w:val="22"/>
          <w:szCs w:val="20"/>
        </w:rPr>
        <w:t>Biorąc pod uwagę sytuację epidemiologiczną, planujemy ponownie zastosować środki ostrożności, które obowiązywały w trakcie ubiegłorocznego wydarzenia.</w:t>
      </w:r>
      <w:r>
        <w:rPr>
          <w:sz w:val="22"/>
          <w:szCs w:val="20"/>
        </w:rPr>
        <w:t xml:space="preserve"> </w:t>
      </w:r>
      <w:r w:rsidRPr="00D52943">
        <w:rPr>
          <w:sz w:val="22"/>
          <w:szCs w:val="20"/>
        </w:rPr>
        <w:t>Podczas VI Konferencji użyte zostaną</w:t>
      </w:r>
      <w:r>
        <w:rPr>
          <w:sz w:val="22"/>
          <w:szCs w:val="20"/>
        </w:rPr>
        <w:t xml:space="preserve"> m.in.</w:t>
      </w:r>
      <w:r w:rsidRPr="00D52943">
        <w:rPr>
          <w:sz w:val="22"/>
          <w:szCs w:val="20"/>
        </w:rPr>
        <w:t xml:space="preserve"> bezdotykowy czytnik pomiaru temperatury, ozonowanie przekazywanych dokumentów, cyrkulacj</w:t>
      </w:r>
      <w:r>
        <w:rPr>
          <w:sz w:val="22"/>
          <w:szCs w:val="20"/>
        </w:rPr>
        <w:t>a</w:t>
      </w:r>
      <w:r w:rsidRPr="00D52943">
        <w:rPr>
          <w:sz w:val="22"/>
          <w:szCs w:val="20"/>
        </w:rPr>
        <w:t xml:space="preserve"> powietrza dzięki systemowi wentylacji </w:t>
      </w:r>
      <w:proofErr w:type="spellStart"/>
      <w:r w:rsidRPr="00D52943">
        <w:rPr>
          <w:sz w:val="22"/>
          <w:szCs w:val="20"/>
        </w:rPr>
        <w:t>nawiewno</w:t>
      </w:r>
      <w:proofErr w:type="spellEnd"/>
      <w:r w:rsidRPr="00D52943">
        <w:rPr>
          <w:sz w:val="22"/>
          <w:szCs w:val="20"/>
        </w:rPr>
        <w:t>-wywiewnej</w:t>
      </w:r>
      <w:r>
        <w:rPr>
          <w:sz w:val="22"/>
          <w:szCs w:val="20"/>
        </w:rPr>
        <w:t xml:space="preserve"> czy</w:t>
      </w:r>
      <w:r w:rsidRPr="00D52943">
        <w:rPr>
          <w:sz w:val="22"/>
          <w:szCs w:val="20"/>
        </w:rPr>
        <w:t xml:space="preserve"> dezynfekcj</w:t>
      </w:r>
      <w:r>
        <w:rPr>
          <w:sz w:val="22"/>
          <w:szCs w:val="20"/>
        </w:rPr>
        <w:t>a</w:t>
      </w:r>
      <w:r w:rsidRPr="00D52943">
        <w:rPr>
          <w:sz w:val="22"/>
          <w:szCs w:val="20"/>
        </w:rPr>
        <w:t xml:space="preserve"> dłoni dzięki licznym stanowiskom dezynfekcyjnym. W przypadku konieczności planujemy ponownie zastosować robota mobilnego z lampami sterylizującymi UV-C.</w:t>
      </w:r>
    </w:p>
    <w:p w14:paraId="79782991" w14:textId="21B6CE85" w:rsidR="005A26FA" w:rsidRPr="00D52943" w:rsidRDefault="00934D46" w:rsidP="005A26FA">
      <w:pPr>
        <w:spacing w:before="100" w:beforeAutospacing="1" w:after="0"/>
        <w:ind w:left="0" w:right="3" w:firstLine="0"/>
        <w:jc w:val="center"/>
        <w:rPr>
          <w:bCs/>
          <w:color w:val="000000" w:themeColor="text1"/>
          <w:sz w:val="22"/>
          <w:szCs w:val="20"/>
        </w:rPr>
      </w:pPr>
      <w:r w:rsidRPr="00D52943">
        <w:rPr>
          <w:bCs/>
          <w:color w:val="000000" w:themeColor="text1"/>
          <w:sz w:val="22"/>
          <w:szCs w:val="20"/>
        </w:rPr>
        <w:t>Sponsor</w:t>
      </w:r>
      <w:r w:rsidR="00F04C50" w:rsidRPr="00D52943">
        <w:rPr>
          <w:bCs/>
          <w:color w:val="000000" w:themeColor="text1"/>
          <w:sz w:val="22"/>
          <w:szCs w:val="20"/>
        </w:rPr>
        <w:t>ami</w:t>
      </w:r>
      <w:r w:rsidRPr="00D52943">
        <w:rPr>
          <w:bCs/>
          <w:color w:val="000000" w:themeColor="text1"/>
          <w:sz w:val="22"/>
          <w:szCs w:val="20"/>
        </w:rPr>
        <w:t xml:space="preserve"> poprzedniej e</w:t>
      </w:r>
      <w:r w:rsidR="005075BF" w:rsidRPr="00D52943">
        <w:rPr>
          <w:bCs/>
          <w:color w:val="000000" w:themeColor="text1"/>
          <w:sz w:val="22"/>
          <w:szCs w:val="20"/>
        </w:rPr>
        <w:t>dycji (20</w:t>
      </w:r>
      <w:r w:rsidR="005A26FA" w:rsidRPr="00D52943">
        <w:rPr>
          <w:bCs/>
          <w:color w:val="000000" w:themeColor="text1"/>
          <w:sz w:val="22"/>
          <w:szCs w:val="20"/>
        </w:rPr>
        <w:t>20</w:t>
      </w:r>
      <w:r w:rsidR="005075BF" w:rsidRPr="00D52943">
        <w:rPr>
          <w:bCs/>
          <w:color w:val="000000" w:themeColor="text1"/>
          <w:sz w:val="22"/>
          <w:szCs w:val="20"/>
        </w:rPr>
        <w:t xml:space="preserve">) </w:t>
      </w:r>
      <w:r w:rsidR="00F04C50" w:rsidRPr="00D52943">
        <w:rPr>
          <w:bCs/>
          <w:color w:val="000000" w:themeColor="text1"/>
          <w:sz w:val="22"/>
          <w:szCs w:val="20"/>
        </w:rPr>
        <w:t xml:space="preserve">byli: </w:t>
      </w:r>
      <w:r w:rsidR="005A26FA" w:rsidRPr="00D52943">
        <w:rPr>
          <w:bCs/>
          <w:color w:val="000000" w:themeColor="text1"/>
          <w:sz w:val="22"/>
          <w:szCs w:val="20"/>
        </w:rPr>
        <w:t>PGE Polska Grupa Energetyczna S.A., OGP GAZ-SYSTEM S.A., PKN ORLEN S.A., PGNiG S.A., ARP S.A.</w:t>
      </w:r>
      <w:r w:rsidR="005A26FA" w:rsidRPr="00D52943">
        <w:rPr>
          <w:bCs/>
          <w:color w:val="000000" w:themeColor="text1"/>
          <w:sz w:val="22"/>
          <w:szCs w:val="20"/>
        </w:rPr>
        <w:t xml:space="preserve">, </w:t>
      </w:r>
      <w:r w:rsidR="005A26FA" w:rsidRPr="00D52943">
        <w:rPr>
          <w:bCs/>
          <w:color w:val="000000" w:themeColor="text1"/>
          <w:sz w:val="22"/>
          <w:szCs w:val="20"/>
        </w:rPr>
        <w:t>Województwo Podkarpackie, Polskie Sieci Elektroenergetyczne, MPWiK Rzeszów, ML-SYSTEM, Polska Spółka Gazownictwa, Towarowa Giełda Energii, PERN</w:t>
      </w:r>
      <w:r w:rsidR="005A26FA" w:rsidRPr="00D52943">
        <w:rPr>
          <w:bCs/>
          <w:color w:val="000000" w:themeColor="text1"/>
          <w:sz w:val="22"/>
          <w:szCs w:val="20"/>
        </w:rPr>
        <w:t xml:space="preserve">, </w:t>
      </w:r>
      <w:proofErr w:type="spellStart"/>
      <w:r w:rsidR="005A26FA" w:rsidRPr="00D52943">
        <w:rPr>
          <w:bCs/>
          <w:color w:val="000000" w:themeColor="text1"/>
          <w:sz w:val="22"/>
          <w:szCs w:val="20"/>
        </w:rPr>
        <w:t>Gas</w:t>
      </w:r>
      <w:proofErr w:type="spellEnd"/>
      <w:r w:rsidR="005A26FA" w:rsidRPr="00D52943">
        <w:rPr>
          <w:bCs/>
          <w:color w:val="000000" w:themeColor="text1"/>
          <w:sz w:val="22"/>
          <w:szCs w:val="20"/>
        </w:rPr>
        <w:t>-Trading S.A., Asseco</w:t>
      </w:r>
      <w:r w:rsidR="00D52943" w:rsidRPr="00D52943">
        <w:t xml:space="preserve"> </w:t>
      </w:r>
      <w:r w:rsidR="00D52943" w:rsidRPr="00D52943">
        <w:rPr>
          <w:bCs/>
          <w:color w:val="000000" w:themeColor="text1"/>
          <w:sz w:val="22"/>
          <w:szCs w:val="20"/>
        </w:rPr>
        <w:t xml:space="preserve">Poland, Fundacja Muzeum Przemysłu Naftowego i Gazowniczego im. Ignacego Łukasiewicza w Bóbrce, Inżynieria Rzeszów S.A., DFE SECURITY,  </w:t>
      </w:r>
      <w:proofErr w:type="spellStart"/>
      <w:r w:rsidR="00D52943" w:rsidRPr="00D52943">
        <w:rPr>
          <w:bCs/>
          <w:color w:val="000000" w:themeColor="text1"/>
          <w:sz w:val="22"/>
          <w:szCs w:val="20"/>
        </w:rPr>
        <w:t>ControlTec</w:t>
      </w:r>
      <w:proofErr w:type="spellEnd"/>
      <w:r w:rsidR="00D52943" w:rsidRPr="00D52943">
        <w:rPr>
          <w:bCs/>
          <w:color w:val="000000" w:themeColor="text1"/>
          <w:sz w:val="22"/>
          <w:szCs w:val="20"/>
        </w:rPr>
        <w:t>.</w:t>
      </w:r>
      <w:r w:rsidR="005A26FA" w:rsidRPr="00D52943">
        <w:rPr>
          <w:bCs/>
          <w:color w:val="000000" w:themeColor="text1"/>
          <w:sz w:val="22"/>
          <w:szCs w:val="20"/>
        </w:rPr>
        <w:t xml:space="preserve"> </w:t>
      </w:r>
    </w:p>
    <w:p w14:paraId="3C61965E" w14:textId="621826FC" w:rsidR="00934D46" w:rsidRDefault="00934D46" w:rsidP="007225ED">
      <w:pPr>
        <w:spacing w:before="100" w:beforeAutospacing="1" w:after="133" w:line="259" w:lineRule="auto"/>
        <w:ind w:left="0" w:right="3" w:firstLine="0"/>
        <w:jc w:val="center"/>
      </w:pPr>
      <w:r>
        <w:rPr>
          <w:b/>
          <w:sz w:val="28"/>
        </w:rPr>
        <w:lastRenderedPageBreak/>
        <w:t>Szczegółowe informacje o Konferencji znajdują się na stronie internetowej:</w:t>
      </w:r>
    </w:p>
    <w:p w14:paraId="0DFDEA23" w14:textId="48B62B8D" w:rsidR="00B151D9" w:rsidRPr="00934D46" w:rsidRDefault="00934D46" w:rsidP="007225ED">
      <w:pPr>
        <w:spacing w:after="100" w:afterAutospacing="1" w:line="259" w:lineRule="auto"/>
        <w:ind w:left="0" w:right="3" w:firstLine="0"/>
        <w:jc w:val="center"/>
        <w:rPr>
          <w:u w:val="single"/>
        </w:rPr>
      </w:pPr>
      <w:r w:rsidRPr="00676E0E">
        <w:rPr>
          <w:b/>
          <w:sz w:val="28"/>
          <w:u w:val="single"/>
        </w:rPr>
        <w:t>http://www.instytutpe.pl/konferencja202</w:t>
      </w:r>
      <w:r w:rsidR="005A26FA">
        <w:rPr>
          <w:b/>
          <w:sz w:val="28"/>
          <w:u w:val="single"/>
        </w:rPr>
        <w:t>1</w:t>
      </w:r>
      <w:r w:rsidRPr="00676E0E">
        <w:rPr>
          <w:b/>
          <w:sz w:val="28"/>
          <w:u w:val="single"/>
        </w:rPr>
        <w:t>/</w:t>
      </w:r>
    </w:p>
    <w:sectPr w:rsidR="00B151D9" w:rsidRPr="00934D46" w:rsidSect="00E87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09" w:bottom="1134" w:left="709" w:header="34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05DE" w14:textId="77777777" w:rsidR="00647CAB" w:rsidRDefault="00647CAB">
      <w:pPr>
        <w:spacing w:after="0" w:line="240" w:lineRule="auto"/>
      </w:pPr>
      <w:r>
        <w:separator/>
      </w:r>
    </w:p>
  </w:endnote>
  <w:endnote w:type="continuationSeparator" w:id="0">
    <w:p w14:paraId="6727CADF" w14:textId="77777777" w:rsidR="00647CAB" w:rsidRDefault="0064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1182" w14:textId="77777777" w:rsidR="00B151D9" w:rsidRDefault="007278BC">
    <w:pPr>
      <w:spacing w:after="0" w:line="259" w:lineRule="auto"/>
      <w:ind w:left="0" w:right="1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F15F12" wp14:editId="48D916DF">
              <wp:simplePos x="0" y="0"/>
              <wp:positionH relativeFrom="page">
                <wp:posOffset>987552</wp:posOffset>
              </wp:positionH>
              <wp:positionV relativeFrom="page">
                <wp:posOffset>9607294</wp:posOffset>
              </wp:positionV>
              <wp:extent cx="5583935" cy="9142"/>
              <wp:effectExtent l="0" t="0" r="0" b="0"/>
              <wp:wrapSquare wrapText="bothSides"/>
              <wp:docPr id="152823" name="Group 152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3935" cy="9142"/>
                        <a:chOff x="0" y="0"/>
                        <a:chExt cx="5583935" cy="9142"/>
                      </a:xfrm>
                    </wpg:grpSpPr>
                    <pic:pic xmlns:pic="http://schemas.openxmlformats.org/drawingml/2006/picture">
                      <pic:nvPicPr>
                        <pic:cNvPr id="152824" name="Picture 1528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" y="0"/>
                          <a:ext cx="17419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27" name="Picture 1528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48"/>
                          <a:ext cx="1744980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30" name="Picture 1528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48" y="6096"/>
                          <a:ext cx="17419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25" name="Picture 1528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4980" y="0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28" name="Picture 1528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44980" y="3048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31" name="Picture 1528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44980" y="6096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26" name="Picture 152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7512" y="0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29" name="Picture 1528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77511" y="3048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32" name="Picture 1528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7512" y="6096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823" style="width:439.68pt;height:0.719849pt;position:absolute;mso-position-horizontal-relative:page;mso-position-horizontal:absolute;margin-left:77.76pt;mso-position-vertical-relative:page;margin-top:756.48pt;" coordsize="55839,91">
              <v:shape id="Picture 152824" style="position:absolute;width:17419;height:30;left:30;top:0;" filled="f">
                <v:imagedata r:id="rId14"/>
              </v:shape>
              <v:shape id="Picture 152827" style="position:absolute;width:17449;height:30;left:0;top:30;" filled="f">
                <v:imagedata r:id="rId15"/>
              </v:shape>
              <v:shape id="Picture 152830" style="position:absolute;width:17419;height:30;left:30;top:60;" filled="f">
                <v:imagedata r:id="rId16"/>
              </v:shape>
              <v:shape id="Picture 152825" style="position:absolute;width:27325;height:30;left:17449;top:0;" filled="f">
                <v:imagedata r:id="rId14"/>
              </v:shape>
              <v:shape id="Picture 152828" style="position:absolute;width:27325;height:30;left:17449;top:30;" filled="f">
                <v:imagedata r:id="rId15"/>
              </v:shape>
              <v:shape id="Picture 152831" style="position:absolute;width:27325;height:30;left:17449;top:60;" filled="f">
                <v:imagedata r:id="rId16"/>
              </v:shape>
              <v:shape id="Picture 152826" style="position:absolute;width:11064;height:30;left:44775;top:0;" filled="f">
                <v:imagedata r:id="rId14"/>
              </v:shape>
              <v:shape id="Picture 152829" style="position:absolute;width:11064;height:30;left:44775;top:30;" filled="f">
                <v:imagedata r:id="rId15"/>
              </v:shape>
              <v:shape id="Picture 152832" style="position:absolute;width:11064;height:30;left:44775;top:60;" filled="f">
                <v:imagedata r:id="rId16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4B4F410D" wp14:editId="3A7F79F9">
          <wp:simplePos x="0" y="0"/>
          <wp:positionH relativeFrom="page">
            <wp:posOffset>986536</wp:posOffset>
          </wp:positionH>
          <wp:positionV relativeFrom="page">
            <wp:posOffset>9737344</wp:posOffset>
          </wp:positionV>
          <wp:extent cx="5580888" cy="487680"/>
          <wp:effectExtent l="0" t="0" r="0" b="0"/>
          <wp:wrapSquare wrapText="bothSides"/>
          <wp:docPr id="27" name="Picture 1515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89" name="Picture 151589"/>
                  <pic:cNvPicPr/>
                </pic:nvPicPr>
                <pic:blipFill>
                  <a:blip r:embed="rId17"/>
                  <a:stretch>
                    <a:fillRect/>
                  </a:stretch>
                </pic:blipFill>
                <pic:spPr>
                  <a:xfrm>
                    <a:off x="0" y="0"/>
                    <a:ext cx="558088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7C20" w14:textId="28A3FF73" w:rsidR="00B151D9" w:rsidRDefault="007278BC">
    <w:pPr>
      <w:spacing w:after="0" w:line="259" w:lineRule="auto"/>
      <w:ind w:left="0" w:right="1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770EA9" wp14:editId="3D7A54FE">
              <wp:simplePos x="0" y="0"/>
              <wp:positionH relativeFrom="page">
                <wp:posOffset>987552</wp:posOffset>
              </wp:positionH>
              <wp:positionV relativeFrom="page">
                <wp:posOffset>9607294</wp:posOffset>
              </wp:positionV>
              <wp:extent cx="5583935" cy="9142"/>
              <wp:effectExtent l="0" t="0" r="0" b="0"/>
              <wp:wrapSquare wrapText="bothSides"/>
              <wp:docPr id="152797" name="Group 152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3935" cy="9142"/>
                        <a:chOff x="0" y="0"/>
                        <a:chExt cx="5583935" cy="9142"/>
                      </a:xfrm>
                    </wpg:grpSpPr>
                    <pic:pic xmlns:pic="http://schemas.openxmlformats.org/drawingml/2006/picture">
                      <pic:nvPicPr>
                        <pic:cNvPr id="152798" name="Picture 152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" y="0"/>
                          <a:ext cx="17419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1" name="Picture 1528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48"/>
                          <a:ext cx="1744980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4" name="Picture 15280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48" y="6096"/>
                          <a:ext cx="17419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99" name="Picture 1527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4980" y="0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2" name="Picture 1528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44980" y="3048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5" name="Picture 1528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44980" y="6096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0" name="Picture 1528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7512" y="0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3" name="Picture 15280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77511" y="3048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806" name="Picture 1528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7512" y="6096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797" style="width:439.68pt;height:0.719849pt;position:absolute;mso-position-horizontal-relative:page;mso-position-horizontal:absolute;margin-left:77.76pt;mso-position-vertical-relative:page;margin-top:756.48pt;" coordsize="55839,91">
              <v:shape id="Picture 152798" style="position:absolute;width:17419;height:30;left:30;top:0;" filled="f">
                <v:imagedata r:id="rId14"/>
              </v:shape>
              <v:shape id="Picture 152801" style="position:absolute;width:17449;height:30;left:0;top:30;" filled="f">
                <v:imagedata r:id="rId15"/>
              </v:shape>
              <v:shape id="Picture 152804" style="position:absolute;width:17419;height:30;left:30;top:60;" filled="f">
                <v:imagedata r:id="rId16"/>
              </v:shape>
              <v:shape id="Picture 152799" style="position:absolute;width:27325;height:30;left:17449;top:0;" filled="f">
                <v:imagedata r:id="rId14"/>
              </v:shape>
              <v:shape id="Picture 152802" style="position:absolute;width:27325;height:30;left:17449;top:30;" filled="f">
                <v:imagedata r:id="rId15"/>
              </v:shape>
              <v:shape id="Picture 152805" style="position:absolute;width:27325;height:30;left:17449;top:60;" filled="f">
                <v:imagedata r:id="rId16"/>
              </v:shape>
              <v:shape id="Picture 152800" style="position:absolute;width:11064;height:30;left:44775;top:0;" filled="f">
                <v:imagedata r:id="rId14"/>
              </v:shape>
              <v:shape id="Picture 152803" style="position:absolute;width:11064;height:30;left:44775;top:30;" filled="f">
                <v:imagedata r:id="rId15"/>
              </v:shape>
              <v:shape id="Picture 152806" style="position:absolute;width:11064;height:30;left:44775;top:60;" filled="f">
                <v:imagedata r:id="rId16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6B04" w14:textId="77777777" w:rsidR="00B151D9" w:rsidRDefault="007278BC">
    <w:pPr>
      <w:spacing w:after="0" w:line="259" w:lineRule="auto"/>
      <w:ind w:left="0" w:right="1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603462" wp14:editId="33C63DB6">
              <wp:simplePos x="0" y="0"/>
              <wp:positionH relativeFrom="page">
                <wp:posOffset>987552</wp:posOffset>
              </wp:positionH>
              <wp:positionV relativeFrom="page">
                <wp:posOffset>9607294</wp:posOffset>
              </wp:positionV>
              <wp:extent cx="5583935" cy="9142"/>
              <wp:effectExtent l="0" t="0" r="0" b="0"/>
              <wp:wrapSquare wrapText="bothSides"/>
              <wp:docPr id="152771" name="Group 152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3935" cy="9142"/>
                        <a:chOff x="0" y="0"/>
                        <a:chExt cx="5583935" cy="9142"/>
                      </a:xfrm>
                    </wpg:grpSpPr>
                    <pic:pic xmlns:pic="http://schemas.openxmlformats.org/drawingml/2006/picture">
                      <pic:nvPicPr>
                        <pic:cNvPr id="152772" name="Picture 152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" y="0"/>
                          <a:ext cx="17419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5" name="Picture 1527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48"/>
                          <a:ext cx="1744980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8" name="Picture 1527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48" y="6096"/>
                          <a:ext cx="17419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3" name="Picture 1527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4980" y="0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6" name="Picture 1527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44980" y="3048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9" name="Picture 1527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44980" y="6096"/>
                          <a:ext cx="2732532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4" name="Picture 1527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7512" y="0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77" name="Picture 1527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77511" y="3048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80" name="Picture 15278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7512" y="6096"/>
                          <a:ext cx="1106423" cy="30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771" style="width:439.68pt;height:0.719849pt;position:absolute;mso-position-horizontal-relative:page;mso-position-horizontal:absolute;margin-left:77.76pt;mso-position-vertical-relative:page;margin-top:756.48pt;" coordsize="55839,91">
              <v:shape id="Picture 152772" style="position:absolute;width:17419;height:30;left:30;top:0;" filled="f">
                <v:imagedata r:id="rId14"/>
              </v:shape>
              <v:shape id="Picture 152775" style="position:absolute;width:17449;height:30;left:0;top:30;" filled="f">
                <v:imagedata r:id="rId15"/>
              </v:shape>
              <v:shape id="Picture 152778" style="position:absolute;width:17419;height:30;left:30;top:60;" filled="f">
                <v:imagedata r:id="rId16"/>
              </v:shape>
              <v:shape id="Picture 152773" style="position:absolute;width:27325;height:30;left:17449;top:0;" filled="f">
                <v:imagedata r:id="rId14"/>
              </v:shape>
              <v:shape id="Picture 152776" style="position:absolute;width:27325;height:30;left:17449;top:30;" filled="f">
                <v:imagedata r:id="rId15"/>
              </v:shape>
              <v:shape id="Picture 152779" style="position:absolute;width:27325;height:30;left:17449;top:60;" filled="f">
                <v:imagedata r:id="rId16"/>
              </v:shape>
              <v:shape id="Picture 152774" style="position:absolute;width:11064;height:30;left:44775;top:0;" filled="f">
                <v:imagedata r:id="rId14"/>
              </v:shape>
              <v:shape id="Picture 152777" style="position:absolute;width:11064;height:30;left:44775;top:30;" filled="f">
                <v:imagedata r:id="rId15"/>
              </v:shape>
              <v:shape id="Picture 152780" style="position:absolute;width:11064;height:30;left:44775;top:60;" filled="f">
                <v:imagedata r:id="rId16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573A4C1A" wp14:editId="72866B3E">
          <wp:simplePos x="0" y="0"/>
          <wp:positionH relativeFrom="page">
            <wp:posOffset>986536</wp:posOffset>
          </wp:positionH>
          <wp:positionV relativeFrom="page">
            <wp:posOffset>9737344</wp:posOffset>
          </wp:positionV>
          <wp:extent cx="5580888" cy="487680"/>
          <wp:effectExtent l="0" t="0" r="0" b="0"/>
          <wp:wrapSquare wrapText="bothSides"/>
          <wp:docPr id="29" name="Picture 1515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89" name="Picture 151589"/>
                  <pic:cNvPicPr/>
                </pic:nvPicPr>
                <pic:blipFill>
                  <a:blip r:embed="rId17"/>
                  <a:stretch>
                    <a:fillRect/>
                  </a:stretch>
                </pic:blipFill>
                <pic:spPr>
                  <a:xfrm>
                    <a:off x="0" y="0"/>
                    <a:ext cx="558088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6D14" w14:textId="77777777" w:rsidR="00647CAB" w:rsidRDefault="00647CAB">
      <w:pPr>
        <w:spacing w:after="0" w:line="240" w:lineRule="auto"/>
      </w:pPr>
      <w:r>
        <w:separator/>
      </w:r>
    </w:p>
  </w:footnote>
  <w:footnote w:type="continuationSeparator" w:id="0">
    <w:p w14:paraId="09869E64" w14:textId="77777777" w:rsidR="00647CAB" w:rsidRDefault="0064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8D56" w14:textId="77777777" w:rsidR="00B151D9" w:rsidRDefault="007278BC">
    <w:pPr>
      <w:spacing w:after="0" w:line="259" w:lineRule="auto"/>
      <w:ind w:left="36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6B89E0" wp14:editId="199545CC">
          <wp:simplePos x="0" y="0"/>
          <wp:positionH relativeFrom="page">
            <wp:posOffset>907288</wp:posOffset>
          </wp:positionH>
          <wp:positionV relativeFrom="page">
            <wp:posOffset>456184</wp:posOffset>
          </wp:positionV>
          <wp:extent cx="5748528" cy="1082040"/>
          <wp:effectExtent l="0" t="0" r="0" b="0"/>
          <wp:wrapSquare wrapText="bothSides"/>
          <wp:docPr id="26" name="Picture 146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85" name="Picture 1464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8528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28A5" w14:textId="2C287F2F" w:rsidR="00B151D9" w:rsidRDefault="00B151D9" w:rsidP="008C474F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60D1" w14:textId="77777777" w:rsidR="00B151D9" w:rsidRDefault="007278BC">
    <w:pPr>
      <w:spacing w:after="0" w:line="259" w:lineRule="auto"/>
      <w:ind w:left="36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31ABD4" wp14:editId="4A99B922">
          <wp:simplePos x="0" y="0"/>
          <wp:positionH relativeFrom="page">
            <wp:posOffset>907288</wp:posOffset>
          </wp:positionH>
          <wp:positionV relativeFrom="page">
            <wp:posOffset>456184</wp:posOffset>
          </wp:positionV>
          <wp:extent cx="5748528" cy="1082040"/>
          <wp:effectExtent l="0" t="0" r="0" b="0"/>
          <wp:wrapSquare wrapText="bothSides"/>
          <wp:docPr id="28" name="Picture 146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85" name="Picture 1464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8528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20B"/>
    <w:multiLevelType w:val="hybridMultilevel"/>
    <w:tmpl w:val="B2B66286"/>
    <w:lvl w:ilvl="0" w:tplc="1170375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827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C03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4B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D3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73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89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0A2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0FE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F0CAB"/>
    <w:multiLevelType w:val="hybridMultilevel"/>
    <w:tmpl w:val="465CBDA0"/>
    <w:lvl w:ilvl="0" w:tplc="1A884DB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A7F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6C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43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27F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13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280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E2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D9"/>
    <w:rsid w:val="00082248"/>
    <w:rsid w:val="0014398A"/>
    <w:rsid w:val="00147DC8"/>
    <w:rsid w:val="00182BB3"/>
    <w:rsid w:val="001D1F97"/>
    <w:rsid w:val="00261465"/>
    <w:rsid w:val="00284F1B"/>
    <w:rsid w:val="002B331B"/>
    <w:rsid w:val="00331F73"/>
    <w:rsid w:val="00357305"/>
    <w:rsid w:val="003B0090"/>
    <w:rsid w:val="003F66CA"/>
    <w:rsid w:val="005075BF"/>
    <w:rsid w:val="005125CD"/>
    <w:rsid w:val="0059697E"/>
    <w:rsid w:val="005A26FA"/>
    <w:rsid w:val="005B1786"/>
    <w:rsid w:val="005D070D"/>
    <w:rsid w:val="005F4E03"/>
    <w:rsid w:val="00641F16"/>
    <w:rsid w:val="00647CAB"/>
    <w:rsid w:val="00655C03"/>
    <w:rsid w:val="00676E0E"/>
    <w:rsid w:val="006B2704"/>
    <w:rsid w:val="006B62F9"/>
    <w:rsid w:val="006B77ED"/>
    <w:rsid w:val="006D0187"/>
    <w:rsid w:val="006F50A6"/>
    <w:rsid w:val="00704616"/>
    <w:rsid w:val="007225ED"/>
    <w:rsid w:val="007278BC"/>
    <w:rsid w:val="007317F2"/>
    <w:rsid w:val="00762FB4"/>
    <w:rsid w:val="007A70AD"/>
    <w:rsid w:val="007C5D24"/>
    <w:rsid w:val="00807538"/>
    <w:rsid w:val="0082310A"/>
    <w:rsid w:val="00887A3B"/>
    <w:rsid w:val="008C474F"/>
    <w:rsid w:val="008D710B"/>
    <w:rsid w:val="008E17DC"/>
    <w:rsid w:val="00934D46"/>
    <w:rsid w:val="009C0C0C"/>
    <w:rsid w:val="00A65A7D"/>
    <w:rsid w:val="00A724A5"/>
    <w:rsid w:val="00A74793"/>
    <w:rsid w:val="00AB2708"/>
    <w:rsid w:val="00AC43B9"/>
    <w:rsid w:val="00B02231"/>
    <w:rsid w:val="00B0266B"/>
    <w:rsid w:val="00B151D9"/>
    <w:rsid w:val="00B16100"/>
    <w:rsid w:val="00B179A2"/>
    <w:rsid w:val="00B24AEA"/>
    <w:rsid w:val="00B2740E"/>
    <w:rsid w:val="00B70B48"/>
    <w:rsid w:val="00B7682E"/>
    <w:rsid w:val="00B779E2"/>
    <w:rsid w:val="00B9175F"/>
    <w:rsid w:val="00BB5237"/>
    <w:rsid w:val="00BE3B55"/>
    <w:rsid w:val="00C63609"/>
    <w:rsid w:val="00C90678"/>
    <w:rsid w:val="00CF44F6"/>
    <w:rsid w:val="00D30850"/>
    <w:rsid w:val="00D52943"/>
    <w:rsid w:val="00D745E9"/>
    <w:rsid w:val="00D951E6"/>
    <w:rsid w:val="00DA58A9"/>
    <w:rsid w:val="00DC4D7C"/>
    <w:rsid w:val="00DE0E57"/>
    <w:rsid w:val="00DE7750"/>
    <w:rsid w:val="00E03FD8"/>
    <w:rsid w:val="00E568A1"/>
    <w:rsid w:val="00E85B17"/>
    <w:rsid w:val="00E87D32"/>
    <w:rsid w:val="00E9057C"/>
    <w:rsid w:val="00EB1A67"/>
    <w:rsid w:val="00EF321D"/>
    <w:rsid w:val="00F0162E"/>
    <w:rsid w:val="00F04C50"/>
    <w:rsid w:val="00F61E9D"/>
    <w:rsid w:val="00F6257F"/>
    <w:rsid w:val="00F6383D"/>
    <w:rsid w:val="00F8441D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38FA"/>
  <w15:docId w15:val="{193C649D-F79E-418F-8141-CDDCF95A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622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styleId="Hipercze">
    <w:name w:val="Hyperlink"/>
    <w:basedOn w:val="Domylnaczcionkaakapitu"/>
    <w:uiPriority w:val="99"/>
    <w:unhideWhenUsed/>
    <w:rsid w:val="007C5D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D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9175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91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image" Target="media/image4.jpg"/><Relationship Id="rId16" Type="http://schemas.openxmlformats.org/officeDocument/2006/relationships/image" Target="media/image2.jpg"/><Relationship Id="rId1" Type="http://schemas.openxmlformats.org/officeDocument/2006/relationships/image" Target="media/image3.jpg"/><Relationship Id="rId15" Type="http://schemas.openxmlformats.org/officeDocument/2006/relationships/image" Target="media/image10.jpg"/><Relationship Id="rId14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6" Type="http://schemas.openxmlformats.org/officeDocument/2006/relationships/image" Target="media/image2.jpg"/><Relationship Id="rId1" Type="http://schemas.openxmlformats.org/officeDocument/2006/relationships/image" Target="media/image3.jpg"/><Relationship Id="rId15" Type="http://schemas.openxmlformats.org/officeDocument/2006/relationships/image" Target="media/image10.jpg"/><Relationship Id="rId14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image" Target="media/image4.jpg"/><Relationship Id="rId16" Type="http://schemas.openxmlformats.org/officeDocument/2006/relationships/image" Target="media/image2.jpg"/><Relationship Id="rId1" Type="http://schemas.openxmlformats.org/officeDocument/2006/relationships/image" Target="media/image3.jpg"/><Relationship Id="rId15" Type="http://schemas.openxmlformats.org/officeDocument/2006/relationships/image" Target="media/image10.jpg"/><Relationship Id="rId14" Type="http://schemas.openxmlformats.org/officeDocument/2006/relationships/image" Target="media/image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5877-5655-487B-BE74-7C9FDEA9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Komunikat_IV_Konferencja_Bezpieczenstwo_energetyczne_2019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Komunikat_IV_Konferencja_Bezpieczenstwo_energetyczne_2019</dc:title>
  <dc:subject/>
  <dc:creator>user</dc:creator>
  <cp:keywords/>
  <cp:lastModifiedBy>Paulina Zwolenik</cp:lastModifiedBy>
  <cp:revision>4</cp:revision>
  <cp:lastPrinted>2019-02-26T16:16:00Z</cp:lastPrinted>
  <dcterms:created xsi:type="dcterms:W3CDTF">2021-01-13T21:23:00Z</dcterms:created>
  <dcterms:modified xsi:type="dcterms:W3CDTF">2021-01-13T21:30:00Z</dcterms:modified>
</cp:coreProperties>
</file>